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7156C" w14:textId="77777777" w:rsidR="00157128" w:rsidRPr="00AC035B" w:rsidRDefault="00157128" w:rsidP="00AC035B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35B">
        <w:rPr>
          <w:rFonts w:ascii="Times New Roman" w:hAnsi="Times New Roman" w:cs="Times New Roman"/>
          <w:sz w:val="28"/>
          <w:szCs w:val="28"/>
        </w:rPr>
        <w:t>Договор-оферта</w:t>
      </w:r>
    </w:p>
    <w:p w14:paraId="537DC978" w14:textId="77777777" w:rsidR="00157128" w:rsidRPr="00AC035B" w:rsidRDefault="00157128" w:rsidP="00AC035B">
      <w:pPr>
        <w:rPr>
          <w:rFonts w:ascii="Times New Roman" w:hAnsi="Times New Roman" w:cs="Times New Roman"/>
          <w:sz w:val="28"/>
          <w:szCs w:val="28"/>
        </w:rPr>
      </w:pPr>
    </w:p>
    <w:p w14:paraId="1BA6D664" w14:textId="6B9CB20C" w:rsidR="00157128" w:rsidRPr="00AC035B" w:rsidRDefault="00157128" w:rsidP="00AC03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035B">
        <w:rPr>
          <w:rFonts w:ascii="Times New Roman" w:hAnsi="Times New Roman" w:cs="Times New Roman"/>
          <w:sz w:val="28"/>
          <w:szCs w:val="28"/>
        </w:rPr>
        <w:t>Mы</w:t>
      </w:r>
      <w:proofErr w:type="spellEnd"/>
      <w:r w:rsidRPr="00AC035B">
        <w:rPr>
          <w:rFonts w:ascii="Times New Roman" w:hAnsi="Times New Roman" w:cs="Times New Roman"/>
          <w:sz w:val="28"/>
          <w:szCs w:val="28"/>
        </w:rPr>
        <w:t xml:space="preserve"> группа компаний </w:t>
      </w:r>
      <w:r w:rsidR="00AC035B">
        <w:rPr>
          <w:rFonts w:ascii="Times New Roman" w:hAnsi="Times New Roman" w:cs="Times New Roman"/>
          <w:sz w:val="28"/>
          <w:szCs w:val="28"/>
        </w:rPr>
        <w:t>«М</w:t>
      </w:r>
      <w:r w:rsidRPr="00AC035B">
        <w:rPr>
          <w:rFonts w:ascii="Times New Roman" w:hAnsi="Times New Roman" w:cs="Times New Roman"/>
          <w:sz w:val="28"/>
          <w:szCs w:val="28"/>
        </w:rPr>
        <w:t>ёд</w:t>
      </w:r>
      <w:r w:rsidR="00AC035B">
        <w:rPr>
          <w:rFonts w:ascii="Times New Roman" w:hAnsi="Times New Roman" w:cs="Times New Roman"/>
          <w:sz w:val="28"/>
          <w:szCs w:val="28"/>
        </w:rPr>
        <w:t>»</w:t>
      </w:r>
      <w:r w:rsidRPr="00AC035B">
        <w:rPr>
          <w:rFonts w:ascii="Times New Roman" w:hAnsi="Times New Roman" w:cs="Times New Roman"/>
          <w:sz w:val="28"/>
          <w:szCs w:val="28"/>
        </w:rPr>
        <w:t xml:space="preserve"> или И</w:t>
      </w:r>
      <w:r w:rsidR="00AC035B">
        <w:rPr>
          <w:rFonts w:ascii="Times New Roman" w:hAnsi="Times New Roman" w:cs="Times New Roman"/>
          <w:sz w:val="28"/>
          <w:szCs w:val="28"/>
        </w:rPr>
        <w:t xml:space="preserve">ндивидуальный предприниматель </w:t>
      </w:r>
      <w:r w:rsidRPr="00AC035B">
        <w:rPr>
          <w:rFonts w:ascii="Times New Roman" w:hAnsi="Times New Roman" w:cs="Times New Roman"/>
          <w:sz w:val="28"/>
          <w:szCs w:val="28"/>
        </w:rPr>
        <w:t xml:space="preserve"> Черников Александр Викторович, в лице medgk.ru (далее ПРОДАВЕЦ), публикует настоящий договор, являющийся публичным договором-офертой в адрес как физических, так и юридических лиц (далее ПОКУПАТЕЛЬ) о нижеследующем:</w:t>
      </w:r>
    </w:p>
    <w:p w14:paraId="6A7B6CFA" w14:textId="77777777" w:rsidR="00157128" w:rsidRPr="00AC035B" w:rsidRDefault="00157128" w:rsidP="00AC035B">
      <w:pPr>
        <w:rPr>
          <w:rFonts w:ascii="Times New Roman" w:hAnsi="Times New Roman" w:cs="Times New Roman"/>
          <w:sz w:val="28"/>
          <w:szCs w:val="28"/>
        </w:rPr>
      </w:pPr>
    </w:p>
    <w:p w14:paraId="1C10AAEF" w14:textId="0EAE7395" w:rsidR="00E13D0F" w:rsidRPr="00AC035B" w:rsidRDefault="00157128" w:rsidP="00AC035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C035B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750B51" w:rsidRPr="00AC035B">
        <w:rPr>
          <w:rFonts w:ascii="Times New Roman" w:hAnsi="Times New Roman" w:cs="Times New Roman"/>
          <w:b/>
          <w:bCs/>
          <w:sz w:val="28"/>
          <w:szCs w:val="28"/>
        </w:rPr>
        <w:t>пособы оплаты</w:t>
      </w:r>
    </w:p>
    <w:p w14:paraId="467A4CD2" w14:textId="5CB44F37" w:rsidR="00750B51" w:rsidRPr="00AC035B" w:rsidRDefault="00750B51" w:rsidP="00AC035B">
      <w:pPr>
        <w:rPr>
          <w:rFonts w:ascii="Times New Roman" w:hAnsi="Times New Roman" w:cs="Times New Roman"/>
          <w:sz w:val="28"/>
          <w:szCs w:val="28"/>
        </w:rPr>
      </w:pPr>
      <w:r w:rsidRPr="00AC035B">
        <w:rPr>
          <w:rFonts w:ascii="Times New Roman" w:hAnsi="Times New Roman" w:cs="Times New Roman"/>
          <w:sz w:val="28"/>
          <w:szCs w:val="28"/>
        </w:rPr>
        <w:t xml:space="preserve">На нашем сайте вы можете оплатить товар банковской картой </w:t>
      </w:r>
      <w:proofErr w:type="spellStart"/>
      <w:r w:rsidRPr="00AC035B">
        <w:rPr>
          <w:rFonts w:ascii="Times New Roman" w:hAnsi="Times New Roman" w:cs="Times New Roman"/>
          <w:sz w:val="28"/>
          <w:szCs w:val="28"/>
        </w:rPr>
        <w:t>Visa</w:t>
      </w:r>
      <w:proofErr w:type="spellEnd"/>
      <w:r w:rsidRPr="00AC03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5B">
        <w:rPr>
          <w:rFonts w:ascii="Times New Roman" w:hAnsi="Times New Roman" w:cs="Times New Roman"/>
          <w:sz w:val="28"/>
          <w:szCs w:val="28"/>
        </w:rPr>
        <w:t>MasterCard</w:t>
      </w:r>
      <w:proofErr w:type="spellEnd"/>
      <w:r w:rsidRPr="00AC035B">
        <w:rPr>
          <w:rFonts w:ascii="Times New Roman" w:hAnsi="Times New Roman" w:cs="Times New Roman"/>
          <w:sz w:val="28"/>
          <w:szCs w:val="28"/>
        </w:rPr>
        <w:t xml:space="preserve"> или Мир. После подтверждения выбранного товара откроется защищенное окно со страницей платёжного сервис провайдера </w:t>
      </w:r>
      <w:proofErr w:type="spellStart"/>
      <w:r w:rsidRPr="00AC035B">
        <w:rPr>
          <w:rFonts w:ascii="Times New Roman" w:hAnsi="Times New Roman" w:cs="Times New Roman"/>
          <w:sz w:val="28"/>
          <w:szCs w:val="28"/>
        </w:rPr>
        <w:t>ArsenalPay</w:t>
      </w:r>
      <w:proofErr w:type="spellEnd"/>
      <w:r w:rsidRPr="00AC035B">
        <w:rPr>
          <w:rFonts w:ascii="Times New Roman" w:hAnsi="Times New Roman" w:cs="Times New Roman"/>
          <w:sz w:val="28"/>
          <w:szCs w:val="28"/>
        </w:rPr>
        <w:t xml:space="preserve">, где Вам необходимо ввести данные Вашей банковской карты. Для дополнительной аутентификации держателя карты используется протокол 3D </w:t>
      </w:r>
      <w:proofErr w:type="spellStart"/>
      <w:r w:rsidRPr="00AC035B">
        <w:rPr>
          <w:rFonts w:ascii="Times New Roman" w:hAnsi="Times New Roman" w:cs="Times New Roman"/>
          <w:sz w:val="28"/>
          <w:szCs w:val="28"/>
        </w:rPr>
        <w:t>Secure</w:t>
      </w:r>
      <w:proofErr w:type="spellEnd"/>
      <w:r w:rsidRPr="00AC035B">
        <w:rPr>
          <w:rFonts w:ascii="Times New Roman" w:hAnsi="Times New Roman" w:cs="Times New Roman"/>
          <w:sz w:val="28"/>
          <w:szCs w:val="28"/>
        </w:rPr>
        <w:t>. Если Ваш банк поддерживает данную технологию, Вы будете перенаправлены на его сервер для дополнительной идентификации. Информацию о правилах и методах дополнительной идентификации уточняйте, пожалуйста, в банке, выдавшем Вам банковскую карту.</w:t>
      </w:r>
    </w:p>
    <w:p w14:paraId="2C28AEF2" w14:textId="41EA8887" w:rsidR="0022578F" w:rsidRPr="00AC035B" w:rsidRDefault="0022578F" w:rsidP="00AC035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16"/>
        <w:gridCol w:w="3016"/>
        <w:gridCol w:w="3016"/>
      </w:tblGrid>
      <w:tr w:rsidR="0022578F" w:rsidRPr="00AC035B" w14:paraId="1E3A5741" w14:textId="77777777" w:rsidTr="0022578F">
        <w:trPr>
          <w:jc w:val="center"/>
        </w:trPr>
        <w:tc>
          <w:tcPr>
            <w:tcW w:w="3016" w:type="dxa"/>
          </w:tcPr>
          <w:p w14:paraId="1D88AEDA" w14:textId="6CF7DFA9" w:rsidR="0022578F" w:rsidRPr="00AC035B" w:rsidRDefault="0022578F" w:rsidP="00AC0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35B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C4C55D8" wp14:editId="17863EA0">
                  <wp:extent cx="1778000" cy="889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6" w:type="dxa"/>
          </w:tcPr>
          <w:p w14:paraId="1FA898B8" w14:textId="6A8D0727" w:rsidR="0022578F" w:rsidRPr="00AC035B" w:rsidRDefault="0022578F" w:rsidP="00AC0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35B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F586611" wp14:editId="545F9987">
                  <wp:extent cx="1778000" cy="889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6" w:type="dxa"/>
          </w:tcPr>
          <w:p w14:paraId="21F7952D" w14:textId="4F7AD1F4" w:rsidR="0022578F" w:rsidRPr="00AC035B" w:rsidRDefault="0022578F" w:rsidP="00AC0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35B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5D56052" wp14:editId="1C25DA8C">
                  <wp:extent cx="1778000" cy="889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827E90" w14:textId="7DE39EC9" w:rsidR="0022578F" w:rsidRPr="00AC035B" w:rsidRDefault="0022578F" w:rsidP="00AC035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C035B">
        <w:rPr>
          <w:rFonts w:ascii="Times New Roman" w:hAnsi="Times New Roman" w:cs="Times New Roman"/>
          <w:b/>
          <w:bCs/>
          <w:sz w:val="28"/>
          <w:szCs w:val="28"/>
        </w:rPr>
        <w:t>Правила доставки</w:t>
      </w:r>
    </w:p>
    <w:p w14:paraId="123E5905" w14:textId="16B51076" w:rsidR="0022578F" w:rsidRPr="00AC035B" w:rsidRDefault="0022578F" w:rsidP="00AC035B">
      <w:pPr>
        <w:rPr>
          <w:rFonts w:ascii="Times New Roman" w:hAnsi="Times New Roman" w:cs="Times New Roman"/>
          <w:sz w:val="28"/>
          <w:szCs w:val="28"/>
        </w:rPr>
      </w:pPr>
      <w:r w:rsidRPr="00AC035B">
        <w:rPr>
          <w:rFonts w:ascii="Times New Roman" w:hAnsi="Times New Roman" w:cs="Times New Roman"/>
          <w:sz w:val="28"/>
          <w:szCs w:val="28"/>
        </w:rPr>
        <w:t>Доставка осуществляется курьерской службой CDEK и рассчитывается индивидуально. В зависимости от веса, габаритов и объёма.</w:t>
      </w:r>
    </w:p>
    <w:p w14:paraId="7CE9CE48" w14:textId="77777777" w:rsidR="0022578F" w:rsidRPr="00AC035B" w:rsidRDefault="0022578F" w:rsidP="00AC035B">
      <w:pPr>
        <w:rPr>
          <w:rFonts w:ascii="Times New Roman" w:hAnsi="Times New Roman" w:cs="Times New Roman"/>
          <w:sz w:val="28"/>
          <w:szCs w:val="28"/>
        </w:rPr>
      </w:pPr>
    </w:p>
    <w:p w14:paraId="0C4FC607" w14:textId="21895258" w:rsidR="0022578F" w:rsidRPr="00AC035B" w:rsidRDefault="0022578F" w:rsidP="00AC035B">
      <w:pPr>
        <w:rPr>
          <w:rFonts w:ascii="Times New Roman" w:hAnsi="Times New Roman" w:cs="Times New Roman"/>
          <w:sz w:val="28"/>
          <w:szCs w:val="28"/>
        </w:rPr>
      </w:pPr>
    </w:p>
    <w:p w14:paraId="5CE1DE64" w14:textId="5CD10865" w:rsidR="00750B51" w:rsidRPr="00AC035B" w:rsidRDefault="00750B51" w:rsidP="00AC035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C035B">
        <w:rPr>
          <w:rFonts w:ascii="Times New Roman" w:hAnsi="Times New Roman" w:cs="Times New Roman"/>
          <w:b/>
          <w:bCs/>
          <w:sz w:val="28"/>
          <w:szCs w:val="28"/>
        </w:rPr>
        <w:t>Способы возврата денежных средств</w:t>
      </w:r>
    </w:p>
    <w:p w14:paraId="601D94D1" w14:textId="77777777" w:rsidR="00750B51" w:rsidRPr="00AC035B" w:rsidRDefault="00750B51" w:rsidP="00AC035B">
      <w:pPr>
        <w:rPr>
          <w:rFonts w:ascii="Times New Roman" w:hAnsi="Times New Roman" w:cs="Times New Roman"/>
          <w:sz w:val="28"/>
          <w:szCs w:val="28"/>
        </w:rPr>
      </w:pPr>
      <w:r w:rsidRPr="00AC035B">
        <w:rPr>
          <w:rFonts w:ascii="Times New Roman" w:hAnsi="Times New Roman" w:cs="Times New Roman"/>
          <w:sz w:val="28"/>
          <w:szCs w:val="28"/>
        </w:rPr>
        <w:t xml:space="preserve">Согласно постановления правительства РФ от 19 января 1998 г. в случае обнаружения недостатков товара, свойства которого не позволяют устранить их (продовольственные товары, парфюмерно-косметические изделия, товары бытовой химии и другие товары), покупатель вправе по своему выбору потребовать замены такого товара товаром надлежащего качества либо соразмерного уменьшения покупной цены. Вместо предъявления указанных требований покупатель вправе отказаться от приобретенного товара и </w:t>
      </w:r>
      <w:r w:rsidRPr="00AC035B">
        <w:rPr>
          <w:rFonts w:ascii="Times New Roman" w:hAnsi="Times New Roman" w:cs="Times New Roman"/>
          <w:sz w:val="28"/>
          <w:szCs w:val="28"/>
        </w:rPr>
        <w:lastRenderedPageBreak/>
        <w:t>потребовать возврата уплаченной за товар денежной суммы. Возврат денежных средств осуществляется строго на ту карту, с которой была выполнена оплата. При этом покупатель по требованию продавца и за его счет должен возвратить полученный товар ненадлежащего качества.</w:t>
      </w:r>
    </w:p>
    <w:p w14:paraId="69E304BE" w14:textId="77777777" w:rsidR="00750B51" w:rsidRPr="00AC035B" w:rsidRDefault="00750B51" w:rsidP="00AC035B">
      <w:pPr>
        <w:rPr>
          <w:rFonts w:ascii="Times New Roman" w:hAnsi="Times New Roman" w:cs="Times New Roman"/>
          <w:sz w:val="28"/>
          <w:szCs w:val="28"/>
        </w:rPr>
      </w:pPr>
      <w:r w:rsidRPr="00AC035B">
        <w:rPr>
          <w:rFonts w:ascii="Times New Roman" w:hAnsi="Times New Roman" w:cs="Times New Roman"/>
          <w:sz w:val="28"/>
          <w:szCs w:val="28"/>
        </w:rPr>
        <w:t>Все спорные вопросы решаются путем переговоров и в рамках законодательства РФ.</w:t>
      </w:r>
    </w:p>
    <w:p w14:paraId="4539DFAA" w14:textId="5839AC04" w:rsidR="00601903" w:rsidRPr="00AC035B" w:rsidRDefault="00601903" w:rsidP="00AC035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C035B">
        <w:rPr>
          <w:rFonts w:ascii="Times New Roman" w:hAnsi="Times New Roman" w:cs="Times New Roman"/>
          <w:b/>
          <w:bCs/>
          <w:sz w:val="28"/>
          <w:szCs w:val="28"/>
        </w:rPr>
        <w:t>Реквизиты</w:t>
      </w:r>
    </w:p>
    <w:p w14:paraId="58465326" w14:textId="77777777" w:rsidR="00601903" w:rsidRPr="00AC035B" w:rsidRDefault="00F1753B" w:rsidP="00AC035B">
      <w:pPr>
        <w:rPr>
          <w:rFonts w:ascii="Times New Roman" w:hAnsi="Times New Roman" w:cs="Times New Roman"/>
          <w:sz w:val="28"/>
          <w:szCs w:val="28"/>
        </w:rPr>
      </w:pPr>
      <w:r w:rsidRPr="00AC035B">
        <w:rPr>
          <w:rFonts w:ascii="Times New Roman" w:hAnsi="Times New Roman" w:cs="Times New Roman"/>
          <w:sz w:val="28"/>
          <w:szCs w:val="28"/>
        </w:rPr>
        <w:t>ИП ЧЕРНИКОВ АЛЕКСАНДР ВИКТОРОВИЧ</w:t>
      </w:r>
    </w:p>
    <w:p w14:paraId="1CF0C335" w14:textId="77777777" w:rsidR="00F1753B" w:rsidRPr="00AC035B" w:rsidRDefault="00F1753B" w:rsidP="00AC035B">
      <w:pPr>
        <w:rPr>
          <w:rFonts w:ascii="Times New Roman" w:hAnsi="Times New Roman" w:cs="Times New Roman"/>
          <w:sz w:val="28"/>
          <w:szCs w:val="28"/>
        </w:rPr>
      </w:pPr>
      <w:r w:rsidRPr="00AC035B">
        <w:rPr>
          <w:rFonts w:ascii="Times New Roman" w:hAnsi="Times New Roman" w:cs="Times New Roman"/>
          <w:sz w:val="28"/>
          <w:szCs w:val="28"/>
        </w:rPr>
        <w:t>ИНН: 480402465470</w:t>
      </w:r>
    </w:p>
    <w:p w14:paraId="5B7D7908" w14:textId="77777777" w:rsidR="00F1753B" w:rsidRPr="00AC035B" w:rsidRDefault="00F1753B" w:rsidP="00AC035B">
      <w:pPr>
        <w:rPr>
          <w:rFonts w:ascii="Times New Roman" w:hAnsi="Times New Roman" w:cs="Times New Roman"/>
          <w:sz w:val="28"/>
          <w:szCs w:val="28"/>
        </w:rPr>
      </w:pPr>
      <w:r w:rsidRPr="00AC035B">
        <w:rPr>
          <w:rFonts w:ascii="Times New Roman" w:hAnsi="Times New Roman" w:cs="Times New Roman"/>
          <w:sz w:val="28"/>
          <w:szCs w:val="28"/>
        </w:rPr>
        <w:t>ОГРНИП: 311480735600018</w:t>
      </w:r>
    </w:p>
    <w:p w14:paraId="77990B42" w14:textId="77777777" w:rsidR="00F1753B" w:rsidRPr="00AC035B" w:rsidRDefault="00F1753B" w:rsidP="00AC035B">
      <w:pPr>
        <w:rPr>
          <w:rFonts w:ascii="Times New Roman" w:hAnsi="Times New Roman" w:cs="Times New Roman"/>
          <w:sz w:val="28"/>
          <w:szCs w:val="28"/>
        </w:rPr>
      </w:pPr>
      <w:r w:rsidRPr="00AC035B">
        <w:rPr>
          <w:rFonts w:ascii="Times New Roman" w:hAnsi="Times New Roman" w:cs="Times New Roman"/>
          <w:sz w:val="28"/>
          <w:szCs w:val="28"/>
        </w:rPr>
        <w:t>399770, РФ, Липецкая область, г. Елец, ул. Радиотехническая 5, офис 228 (ТК «Ваш дом»)</w:t>
      </w:r>
    </w:p>
    <w:p w14:paraId="4551DDA2" w14:textId="67A1E6C8" w:rsidR="00F1753B" w:rsidRPr="00AC035B" w:rsidRDefault="0022578F" w:rsidP="00AC035B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C035B">
          <w:rPr>
            <w:rStyle w:val="a5"/>
            <w:rFonts w:ascii="Times New Roman" w:hAnsi="Times New Roman" w:cs="Times New Roman"/>
            <w:sz w:val="28"/>
            <w:szCs w:val="28"/>
          </w:rPr>
          <w:t>sales@medgk.ru</w:t>
        </w:r>
      </w:hyperlink>
    </w:p>
    <w:p w14:paraId="57E7CD33" w14:textId="08BE8858" w:rsidR="0022578F" w:rsidRPr="00AC035B" w:rsidRDefault="0022578F" w:rsidP="00AC035B">
      <w:pPr>
        <w:rPr>
          <w:rFonts w:ascii="Times New Roman" w:hAnsi="Times New Roman" w:cs="Times New Roman"/>
          <w:sz w:val="28"/>
          <w:szCs w:val="28"/>
        </w:rPr>
      </w:pPr>
      <w:r w:rsidRPr="00AC035B">
        <w:rPr>
          <w:rFonts w:ascii="Times New Roman" w:hAnsi="Times New Roman" w:cs="Times New Roman"/>
          <w:sz w:val="28"/>
          <w:szCs w:val="28"/>
        </w:rPr>
        <w:t>88003509330</w:t>
      </w:r>
    </w:p>
    <w:p w14:paraId="10815470" w14:textId="4C911691" w:rsidR="0022578F" w:rsidRPr="00AC035B" w:rsidRDefault="0022578F" w:rsidP="00AC035B">
      <w:pPr>
        <w:rPr>
          <w:rFonts w:ascii="Times New Roman" w:hAnsi="Times New Roman" w:cs="Times New Roman"/>
          <w:sz w:val="28"/>
          <w:szCs w:val="28"/>
        </w:rPr>
      </w:pPr>
    </w:p>
    <w:p w14:paraId="215BE2C5" w14:textId="0931D0F7" w:rsidR="0022578F" w:rsidRPr="00AC035B" w:rsidRDefault="0022578F" w:rsidP="00AC035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C035B">
        <w:rPr>
          <w:rFonts w:ascii="Times New Roman" w:hAnsi="Times New Roman" w:cs="Times New Roman"/>
          <w:b/>
          <w:bCs/>
          <w:sz w:val="28"/>
          <w:szCs w:val="28"/>
        </w:rPr>
        <w:t>Гарантии безопасности онлайн платежей</w:t>
      </w:r>
    </w:p>
    <w:p w14:paraId="5D176446" w14:textId="77777777" w:rsidR="0022578F" w:rsidRPr="00AC035B" w:rsidRDefault="0022578F" w:rsidP="00AC035B">
      <w:pPr>
        <w:rPr>
          <w:rFonts w:ascii="Times New Roman" w:hAnsi="Times New Roman" w:cs="Times New Roman"/>
          <w:sz w:val="28"/>
          <w:szCs w:val="28"/>
        </w:rPr>
      </w:pPr>
      <w:r w:rsidRPr="00AC035B">
        <w:rPr>
          <w:rFonts w:ascii="Times New Roman" w:hAnsi="Times New Roman" w:cs="Times New Roman"/>
          <w:sz w:val="28"/>
          <w:szCs w:val="28"/>
        </w:rPr>
        <w:t>Процессинговый центр </w:t>
      </w:r>
      <w:proofErr w:type="spellStart"/>
      <w:r w:rsidRPr="00AC035B">
        <w:rPr>
          <w:rFonts w:ascii="Times New Roman" w:hAnsi="Times New Roman" w:cs="Times New Roman"/>
          <w:sz w:val="28"/>
          <w:szCs w:val="28"/>
        </w:rPr>
        <w:fldChar w:fldCharType="begin"/>
      </w:r>
      <w:r w:rsidRPr="00AC035B">
        <w:rPr>
          <w:rFonts w:ascii="Times New Roman" w:hAnsi="Times New Roman" w:cs="Times New Roman"/>
          <w:sz w:val="28"/>
          <w:szCs w:val="28"/>
        </w:rPr>
        <w:instrText xml:space="preserve"> HYPERLINK "https://arsenalpay.ru" \o "ArsenalPay" \t "_blank" </w:instrText>
      </w:r>
      <w:r w:rsidRPr="00AC035B">
        <w:rPr>
          <w:rFonts w:ascii="Times New Roman" w:hAnsi="Times New Roman" w:cs="Times New Roman"/>
          <w:sz w:val="28"/>
          <w:szCs w:val="28"/>
        </w:rPr>
        <w:fldChar w:fldCharType="separate"/>
      </w:r>
      <w:r w:rsidRPr="00AC035B">
        <w:rPr>
          <w:rStyle w:val="a5"/>
          <w:rFonts w:ascii="Times New Roman" w:hAnsi="Times New Roman" w:cs="Times New Roman"/>
          <w:sz w:val="28"/>
          <w:szCs w:val="28"/>
        </w:rPr>
        <w:t>ArsenalPay</w:t>
      </w:r>
      <w:proofErr w:type="spellEnd"/>
      <w:r w:rsidRPr="00AC035B">
        <w:rPr>
          <w:rFonts w:ascii="Times New Roman" w:hAnsi="Times New Roman" w:cs="Times New Roman"/>
          <w:sz w:val="28"/>
          <w:szCs w:val="28"/>
        </w:rPr>
        <w:fldChar w:fldCharType="end"/>
      </w:r>
      <w:r w:rsidRPr="00AC035B">
        <w:rPr>
          <w:rFonts w:ascii="Times New Roman" w:hAnsi="Times New Roman" w:cs="Times New Roman"/>
          <w:sz w:val="28"/>
          <w:szCs w:val="28"/>
        </w:rPr>
        <w:t xml:space="preserve"> защищает и обрабатывает данные Вашей банковской карты по максимальному международному стандарту безопасности — </w:t>
      </w:r>
      <w:proofErr w:type="spellStart"/>
      <w:r w:rsidRPr="00AC035B">
        <w:rPr>
          <w:rFonts w:ascii="Times New Roman" w:hAnsi="Times New Roman" w:cs="Times New Roman"/>
          <w:sz w:val="28"/>
          <w:szCs w:val="28"/>
        </w:rPr>
        <w:t>Payment</w:t>
      </w:r>
      <w:proofErr w:type="spellEnd"/>
      <w:r w:rsidRPr="00AC0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035B">
        <w:rPr>
          <w:rFonts w:ascii="Times New Roman" w:hAnsi="Times New Roman" w:cs="Times New Roman"/>
          <w:sz w:val="28"/>
          <w:szCs w:val="28"/>
        </w:rPr>
        <w:t>Card</w:t>
      </w:r>
      <w:proofErr w:type="spellEnd"/>
      <w:r w:rsidRPr="00AC0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035B">
        <w:rPr>
          <w:rFonts w:ascii="Times New Roman" w:hAnsi="Times New Roman" w:cs="Times New Roman"/>
          <w:sz w:val="28"/>
          <w:szCs w:val="28"/>
        </w:rPr>
        <w:t>Industry</w:t>
      </w:r>
      <w:proofErr w:type="spellEnd"/>
      <w:r w:rsidRPr="00AC0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035B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AC0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035B">
        <w:rPr>
          <w:rFonts w:ascii="Times New Roman" w:hAnsi="Times New Roman" w:cs="Times New Roman"/>
          <w:sz w:val="28"/>
          <w:szCs w:val="28"/>
        </w:rPr>
        <w:t>Security</w:t>
      </w:r>
      <w:proofErr w:type="spellEnd"/>
      <w:r w:rsidRPr="00AC0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035B">
        <w:rPr>
          <w:rFonts w:ascii="Times New Roman" w:hAnsi="Times New Roman" w:cs="Times New Roman"/>
          <w:sz w:val="28"/>
          <w:szCs w:val="28"/>
        </w:rPr>
        <w:t>Standard</w:t>
      </w:r>
      <w:proofErr w:type="spellEnd"/>
      <w:r w:rsidRPr="00AC035B">
        <w:rPr>
          <w:rFonts w:ascii="Times New Roman" w:hAnsi="Times New Roman" w:cs="Times New Roman"/>
          <w:sz w:val="28"/>
          <w:szCs w:val="28"/>
        </w:rPr>
        <w:t xml:space="preserve"> 3.2 </w:t>
      </w:r>
      <w:proofErr w:type="spellStart"/>
      <w:r w:rsidRPr="00AC035B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AC035B">
        <w:rPr>
          <w:rFonts w:ascii="Times New Roman" w:hAnsi="Times New Roman" w:cs="Times New Roman"/>
          <w:sz w:val="28"/>
          <w:szCs w:val="28"/>
        </w:rPr>
        <w:t xml:space="preserve"> 1 (сокращенно PCI DSS). Этот стандарт разработан платёжными системами </w:t>
      </w:r>
      <w:proofErr w:type="spellStart"/>
      <w:r w:rsidRPr="00AC035B">
        <w:rPr>
          <w:rFonts w:ascii="Times New Roman" w:hAnsi="Times New Roman" w:cs="Times New Roman"/>
          <w:sz w:val="28"/>
          <w:szCs w:val="28"/>
        </w:rPr>
        <w:t>Visa</w:t>
      </w:r>
      <w:proofErr w:type="spellEnd"/>
      <w:r w:rsidRPr="00AC03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C035B">
        <w:rPr>
          <w:rFonts w:ascii="Times New Roman" w:hAnsi="Times New Roman" w:cs="Times New Roman"/>
          <w:sz w:val="28"/>
          <w:szCs w:val="28"/>
        </w:rPr>
        <w:t>MasterCard</w:t>
      </w:r>
      <w:proofErr w:type="spellEnd"/>
      <w:r w:rsidRPr="00AC035B">
        <w:rPr>
          <w:rFonts w:ascii="Times New Roman" w:hAnsi="Times New Roman" w:cs="Times New Roman"/>
          <w:sz w:val="28"/>
          <w:szCs w:val="28"/>
        </w:rPr>
        <w:t>. Каждый год сертифицированные аудиторы проверяют, соответствует ли процессинговый центр всем требованиям и после этого выдают сертификат.</w:t>
      </w:r>
    </w:p>
    <w:p w14:paraId="656EC0EC" w14:textId="77777777" w:rsidR="0022578F" w:rsidRPr="00AC035B" w:rsidRDefault="0022578F" w:rsidP="00AC035B">
      <w:pPr>
        <w:rPr>
          <w:rFonts w:ascii="Times New Roman" w:hAnsi="Times New Roman" w:cs="Times New Roman"/>
          <w:sz w:val="28"/>
          <w:szCs w:val="28"/>
        </w:rPr>
      </w:pPr>
      <w:r w:rsidRPr="00AC035B">
        <w:rPr>
          <w:rFonts w:ascii="Times New Roman" w:hAnsi="Times New Roman" w:cs="Times New Roman"/>
          <w:sz w:val="28"/>
          <w:szCs w:val="28"/>
        </w:rPr>
        <w:t xml:space="preserve">Передача информации в платёжный шлюз происходит с применением технологии шифрования TLS. Дальнейшая передача информации происходит по закрытым банковским сетям, имеющим наивысший уровень надежности. </w:t>
      </w:r>
      <w:proofErr w:type="spellStart"/>
      <w:r w:rsidRPr="00AC035B">
        <w:rPr>
          <w:rFonts w:ascii="Times New Roman" w:hAnsi="Times New Roman" w:cs="Times New Roman"/>
          <w:sz w:val="28"/>
          <w:szCs w:val="28"/>
        </w:rPr>
        <w:t>ArsenalPay</w:t>
      </w:r>
      <w:proofErr w:type="spellEnd"/>
      <w:r w:rsidRPr="00AC035B">
        <w:rPr>
          <w:rFonts w:ascii="Times New Roman" w:hAnsi="Times New Roman" w:cs="Times New Roman"/>
          <w:sz w:val="28"/>
          <w:szCs w:val="28"/>
        </w:rPr>
        <w:t xml:space="preserve"> не передает данные Вашей карты нам и иным третьим лицам. Для дополнительной аутентификации держателя карты используется протокол 3D </w:t>
      </w:r>
      <w:proofErr w:type="spellStart"/>
      <w:r w:rsidRPr="00AC035B">
        <w:rPr>
          <w:rFonts w:ascii="Times New Roman" w:hAnsi="Times New Roman" w:cs="Times New Roman"/>
          <w:sz w:val="28"/>
          <w:szCs w:val="28"/>
        </w:rPr>
        <w:t>Secure</w:t>
      </w:r>
      <w:proofErr w:type="spellEnd"/>
      <w:r w:rsidRPr="00AC035B">
        <w:rPr>
          <w:rFonts w:ascii="Times New Roman" w:hAnsi="Times New Roman" w:cs="Times New Roman"/>
          <w:sz w:val="28"/>
          <w:szCs w:val="28"/>
        </w:rPr>
        <w:t>.</w:t>
      </w:r>
    </w:p>
    <w:p w14:paraId="64EC025C" w14:textId="77777777" w:rsidR="0022578F" w:rsidRPr="00AC035B" w:rsidRDefault="0022578F" w:rsidP="00AC035B">
      <w:pPr>
        <w:rPr>
          <w:rFonts w:ascii="Times New Roman" w:hAnsi="Times New Roman" w:cs="Times New Roman"/>
          <w:sz w:val="28"/>
          <w:szCs w:val="28"/>
        </w:rPr>
      </w:pPr>
      <w:r w:rsidRPr="00AC035B">
        <w:rPr>
          <w:rFonts w:ascii="Times New Roman" w:hAnsi="Times New Roman" w:cs="Times New Roman"/>
          <w:sz w:val="28"/>
          <w:szCs w:val="28"/>
        </w:rPr>
        <w:t xml:space="preserve">Предоставляемая Вами персональная информация (имя, адрес, телефон, </w:t>
      </w:r>
      <w:proofErr w:type="spellStart"/>
      <w:r w:rsidRPr="00AC035B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AC035B">
        <w:rPr>
          <w:rFonts w:ascii="Times New Roman" w:hAnsi="Times New Roman" w:cs="Times New Roman"/>
          <w:sz w:val="28"/>
          <w:szCs w:val="28"/>
        </w:rPr>
        <w:t>, номер кредитной карты) является конфиденциальной и не подлежит разглашению. Данные Вашей кредитной карты передаются только в зашифрованном виде и не сохраняются на нашем сервере.</w:t>
      </w:r>
    </w:p>
    <w:p w14:paraId="4D238173" w14:textId="40B39E33" w:rsidR="0022578F" w:rsidRPr="00AC035B" w:rsidRDefault="0022578F" w:rsidP="00AC035B">
      <w:pPr>
        <w:rPr>
          <w:rFonts w:ascii="Times New Roman" w:hAnsi="Times New Roman" w:cs="Times New Roman"/>
          <w:sz w:val="28"/>
          <w:szCs w:val="28"/>
        </w:rPr>
      </w:pPr>
      <w:r w:rsidRPr="00AC035B">
        <w:rPr>
          <w:rFonts w:ascii="Times New Roman" w:hAnsi="Times New Roman" w:cs="Times New Roman"/>
          <w:sz w:val="28"/>
          <w:szCs w:val="28"/>
        </w:rPr>
        <w:lastRenderedPageBreak/>
        <w:t>В случае, если у Вас есть вопросы по совершенному платежу, Вы можете обратиться в службу поддержки клиентов по электронной почте </w:t>
      </w:r>
      <w:hyperlink r:id="rId9" w:history="1">
        <w:r w:rsidRPr="00AC035B">
          <w:rPr>
            <w:rStyle w:val="a5"/>
            <w:rFonts w:ascii="Times New Roman" w:hAnsi="Times New Roman" w:cs="Times New Roman"/>
            <w:sz w:val="28"/>
            <w:szCs w:val="28"/>
          </w:rPr>
          <w:t>pay@arsenalpay.ru</w:t>
        </w:r>
      </w:hyperlink>
    </w:p>
    <w:p w14:paraId="45C8D65B" w14:textId="77777777" w:rsidR="00AC035B" w:rsidRPr="00AC035B" w:rsidRDefault="00AC035B" w:rsidP="00AC035B">
      <w:pPr>
        <w:rPr>
          <w:rFonts w:ascii="Times New Roman" w:hAnsi="Times New Roman" w:cs="Times New Roman"/>
          <w:sz w:val="28"/>
          <w:szCs w:val="28"/>
        </w:rPr>
      </w:pPr>
    </w:p>
    <w:p w14:paraId="43B45962" w14:textId="09DE7F83" w:rsidR="00AC035B" w:rsidRPr="00AC035B" w:rsidRDefault="00AC035B" w:rsidP="00AC035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C035B">
        <w:rPr>
          <w:rFonts w:ascii="Times New Roman" w:hAnsi="Times New Roman" w:cs="Times New Roman"/>
          <w:b/>
          <w:bCs/>
          <w:sz w:val="28"/>
          <w:szCs w:val="28"/>
        </w:rPr>
        <w:t>Политика обработки персональных данных</w:t>
      </w:r>
    </w:p>
    <w:p w14:paraId="78D5CB08" w14:textId="77777777" w:rsidR="00AC035B" w:rsidRPr="00AC035B" w:rsidRDefault="00AC035B" w:rsidP="00AC035B">
      <w:pPr>
        <w:rPr>
          <w:rFonts w:ascii="Times New Roman" w:hAnsi="Times New Roman" w:cs="Times New Roman"/>
          <w:sz w:val="28"/>
          <w:szCs w:val="28"/>
        </w:rPr>
      </w:pPr>
      <w:r w:rsidRPr="00AC035B">
        <w:rPr>
          <w:rFonts w:ascii="Times New Roman" w:hAnsi="Times New Roman" w:cs="Times New Roman"/>
          <w:sz w:val="28"/>
          <w:szCs w:val="28"/>
        </w:rPr>
        <w:t>Под «персональными данными» подразумеваются любые сведения, относящиеся к определенному физическому лицу. Примерами персональных данных являются имя и фамилия, адрес электронной почты, IP-адрес и номер телефона. </w:t>
      </w:r>
    </w:p>
    <w:p w14:paraId="3CDAE838" w14:textId="77777777" w:rsidR="00AC035B" w:rsidRPr="00AC035B" w:rsidRDefault="00AC035B" w:rsidP="00AC035B">
      <w:pPr>
        <w:rPr>
          <w:rFonts w:ascii="Times New Roman" w:hAnsi="Times New Roman" w:cs="Times New Roman"/>
          <w:sz w:val="28"/>
          <w:szCs w:val="28"/>
        </w:rPr>
      </w:pPr>
      <w:r w:rsidRPr="00AC035B">
        <w:rPr>
          <w:rFonts w:ascii="Times New Roman" w:hAnsi="Times New Roman" w:cs="Times New Roman"/>
          <w:sz w:val="28"/>
          <w:szCs w:val="28"/>
        </w:rPr>
        <w:t>Мы можем собирать следующие персональные данные:</w:t>
      </w:r>
    </w:p>
    <w:p w14:paraId="350B7EFE" w14:textId="77777777" w:rsidR="00AC035B" w:rsidRPr="00AC035B" w:rsidRDefault="00AC035B" w:rsidP="00AC035B">
      <w:pPr>
        <w:rPr>
          <w:rFonts w:ascii="Times New Roman" w:hAnsi="Times New Roman" w:cs="Times New Roman"/>
          <w:sz w:val="28"/>
          <w:szCs w:val="28"/>
        </w:rPr>
      </w:pPr>
      <w:r w:rsidRPr="00AC035B">
        <w:rPr>
          <w:rFonts w:ascii="Times New Roman" w:hAnsi="Times New Roman" w:cs="Times New Roman"/>
          <w:sz w:val="28"/>
          <w:szCs w:val="28"/>
        </w:rPr>
        <w:t>сведения о приобретении продуктов и услуг, включая регистрационные и платежные данные</w:t>
      </w:r>
    </w:p>
    <w:p w14:paraId="1513972A" w14:textId="77777777" w:rsidR="00AC035B" w:rsidRPr="00AC035B" w:rsidRDefault="00AC035B" w:rsidP="00AC035B">
      <w:pPr>
        <w:rPr>
          <w:rFonts w:ascii="Times New Roman" w:hAnsi="Times New Roman" w:cs="Times New Roman"/>
          <w:sz w:val="28"/>
          <w:szCs w:val="28"/>
        </w:rPr>
      </w:pPr>
      <w:r w:rsidRPr="00AC035B">
        <w:rPr>
          <w:rFonts w:ascii="Times New Roman" w:hAnsi="Times New Roman" w:cs="Times New Roman"/>
          <w:sz w:val="28"/>
          <w:szCs w:val="28"/>
        </w:rPr>
        <w:t xml:space="preserve">сведения об использовании сайта, устройств и мобильных приложений, а также аналогичные данные, собираемые автоматически, например файлами </w:t>
      </w:r>
      <w:proofErr w:type="spellStart"/>
      <w:r w:rsidRPr="00AC035B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AC035B">
        <w:rPr>
          <w:rFonts w:ascii="Times New Roman" w:hAnsi="Times New Roman" w:cs="Times New Roman"/>
          <w:sz w:val="28"/>
          <w:szCs w:val="28"/>
        </w:rPr>
        <w:t xml:space="preserve"> или подобными технологиями.</w:t>
      </w:r>
    </w:p>
    <w:p w14:paraId="2B9AE546" w14:textId="77777777" w:rsidR="00AC035B" w:rsidRPr="00AC035B" w:rsidRDefault="00AC035B" w:rsidP="00AC035B">
      <w:pPr>
        <w:rPr>
          <w:rFonts w:ascii="Times New Roman" w:hAnsi="Times New Roman" w:cs="Times New Roman"/>
          <w:sz w:val="28"/>
          <w:szCs w:val="28"/>
        </w:rPr>
      </w:pPr>
      <w:r w:rsidRPr="00AC035B">
        <w:rPr>
          <w:rFonts w:ascii="Times New Roman" w:hAnsi="Times New Roman" w:cs="Times New Roman"/>
          <w:sz w:val="28"/>
          <w:szCs w:val="28"/>
        </w:rPr>
        <w:t>Мы можем использовать ваши персональные данные для:</w:t>
      </w:r>
    </w:p>
    <w:p w14:paraId="705A7F0D" w14:textId="77777777" w:rsidR="00AC035B" w:rsidRPr="00AC035B" w:rsidRDefault="00AC035B" w:rsidP="00AC035B">
      <w:pPr>
        <w:rPr>
          <w:rFonts w:ascii="Times New Roman" w:hAnsi="Times New Roman" w:cs="Times New Roman"/>
          <w:sz w:val="28"/>
          <w:szCs w:val="28"/>
        </w:rPr>
      </w:pPr>
      <w:r w:rsidRPr="00AC035B">
        <w:rPr>
          <w:rFonts w:ascii="Times New Roman" w:hAnsi="Times New Roman" w:cs="Times New Roman"/>
          <w:sz w:val="28"/>
          <w:szCs w:val="28"/>
        </w:rPr>
        <w:t>обработки ваших платежных операций</w:t>
      </w:r>
    </w:p>
    <w:p w14:paraId="5AC900A5" w14:textId="77777777" w:rsidR="00AC035B" w:rsidRPr="00AC035B" w:rsidRDefault="00AC035B" w:rsidP="00AC035B">
      <w:pPr>
        <w:rPr>
          <w:rFonts w:ascii="Times New Roman" w:hAnsi="Times New Roman" w:cs="Times New Roman"/>
          <w:sz w:val="28"/>
          <w:szCs w:val="28"/>
        </w:rPr>
      </w:pPr>
      <w:r w:rsidRPr="00AC035B">
        <w:rPr>
          <w:rFonts w:ascii="Times New Roman" w:hAnsi="Times New Roman" w:cs="Times New Roman"/>
          <w:sz w:val="28"/>
          <w:szCs w:val="28"/>
        </w:rPr>
        <w:t>предотвращения и защиты от мошенничества и прочих рисков правовой и информационной безопасности</w:t>
      </w:r>
    </w:p>
    <w:p w14:paraId="6C2A9B92" w14:textId="77777777" w:rsidR="00AC035B" w:rsidRPr="00AC035B" w:rsidRDefault="00AC035B" w:rsidP="00AC035B">
      <w:pPr>
        <w:rPr>
          <w:rFonts w:ascii="Times New Roman" w:hAnsi="Times New Roman" w:cs="Times New Roman"/>
          <w:sz w:val="28"/>
          <w:szCs w:val="28"/>
        </w:rPr>
      </w:pPr>
      <w:r w:rsidRPr="00AC035B">
        <w:rPr>
          <w:rFonts w:ascii="Times New Roman" w:hAnsi="Times New Roman" w:cs="Times New Roman"/>
          <w:sz w:val="28"/>
          <w:szCs w:val="28"/>
        </w:rPr>
        <w:t>предоставления вам индивидуальных услуг и рекомендаций</w:t>
      </w:r>
    </w:p>
    <w:p w14:paraId="399F23E1" w14:textId="77777777" w:rsidR="00AC035B" w:rsidRPr="00AC035B" w:rsidRDefault="00AC035B" w:rsidP="00AC035B">
      <w:pPr>
        <w:rPr>
          <w:rFonts w:ascii="Times New Roman" w:hAnsi="Times New Roman" w:cs="Times New Roman"/>
          <w:sz w:val="28"/>
          <w:szCs w:val="28"/>
        </w:rPr>
      </w:pPr>
      <w:r w:rsidRPr="00AC035B">
        <w:rPr>
          <w:rFonts w:ascii="Times New Roman" w:hAnsi="Times New Roman" w:cs="Times New Roman"/>
          <w:sz w:val="28"/>
          <w:szCs w:val="28"/>
        </w:rPr>
        <w:t>Мы применяем соответствующие меры для защиты ваших персональных данных и храним их только ограниченный период времени.</w:t>
      </w:r>
    </w:p>
    <w:p w14:paraId="1B5DF033" w14:textId="3231EF3C" w:rsidR="0022578F" w:rsidRPr="00AC035B" w:rsidRDefault="0022578F" w:rsidP="00AC035B">
      <w:pPr>
        <w:rPr>
          <w:rFonts w:ascii="Times New Roman" w:hAnsi="Times New Roman" w:cs="Times New Roman"/>
          <w:sz w:val="28"/>
          <w:szCs w:val="28"/>
        </w:rPr>
      </w:pPr>
    </w:p>
    <w:p w14:paraId="751B9642" w14:textId="11B418EB" w:rsidR="0022578F" w:rsidRPr="00AC035B" w:rsidRDefault="0022578F" w:rsidP="00AC035B">
      <w:pPr>
        <w:rPr>
          <w:rFonts w:ascii="Times New Roman" w:hAnsi="Times New Roman" w:cs="Times New Roman"/>
          <w:sz w:val="28"/>
          <w:szCs w:val="28"/>
        </w:rPr>
      </w:pPr>
    </w:p>
    <w:p w14:paraId="70B07706" w14:textId="77777777" w:rsidR="00F1753B" w:rsidRPr="00AC035B" w:rsidRDefault="00F1753B" w:rsidP="00AC035B">
      <w:pPr>
        <w:rPr>
          <w:rFonts w:ascii="Times New Roman" w:hAnsi="Times New Roman" w:cs="Times New Roman"/>
          <w:sz w:val="28"/>
          <w:szCs w:val="28"/>
        </w:rPr>
      </w:pPr>
    </w:p>
    <w:sectPr w:rsidR="00F1753B" w:rsidRPr="00AC035B" w:rsidSect="00225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44836"/>
    <w:multiLevelType w:val="hybridMultilevel"/>
    <w:tmpl w:val="76CC0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D207A"/>
    <w:multiLevelType w:val="multilevel"/>
    <w:tmpl w:val="667A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A3155D"/>
    <w:multiLevelType w:val="hybridMultilevel"/>
    <w:tmpl w:val="96022F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6F4CE3"/>
    <w:multiLevelType w:val="multilevel"/>
    <w:tmpl w:val="B790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DAD"/>
    <w:rsid w:val="000F7DAD"/>
    <w:rsid w:val="00134AA0"/>
    <w:rsid w:val="00157128"/>
    <w:rsid w:val="00160FE6"/>
    <w:rsid w:val="001673C3"/>
    <w:rsid w:val="001A4E69"/>
    <w:rsid w:val="0022578F"/>
    <w:rsid w:val="00234224"/>
    <w:rsid w:val="00293212"/>
    <w:rsid w:val="003014BA"/>
    <w:rsid w:val="004F697D"/>
    <w:rsid w:val="00574BAD"/>
    <w:rsid w:val="00601903"/>
    <w:rsid w:val="00667689"/>
    <w:rsid w:val="006D3069"/>
    <w:rsid w:val="006D7CAA"/>
    <w:rsid w:val="00750B51"/>
    <w:rsid w:val="007729CF"/>
    <w:rsid w:val="00800C7B"/>
    <w:rsid w:val="00801CB1"/>
    <w:rsid w:val="00831353"/>
    <w:rsid w:val="00842C59"/>
    <w:rsid w:val="00852DB3"/>
    <w:rsid w:val="009A4C4B"/>
    <w:rsid w:val="009F5D81"/>
    <w:rsid w:val="00AA6BD8"/>
    <w:rsid w:val="00AC035B"/>
    <w:rsid w:val="00B07859"/>
    <w:rsid w:val="00B677F9"/>
    <w:rsid w:val="00BC1633"/>
    <w:rsid w:val="00BF5A2D"/>
    <w:rsid w:val="00DB38D2"/>
    <w:rsid w:val="00E13D0F"/>
    <w:rsid w:val="00E46852"/>
    <w:rsid w:val="00E97F92"/>
    <w:rsid w:val="00EA7B84"/>
    <w:rsid w:val="00ED4D6C"/>
    <w:rsid w:val="00EF2DEE"/>
    <w:rsid w:val="00F013CA"/>
    <w:rsid w:val="00F1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D663"/>
  <w15:chartTrackingRefBased/>
  <w15:docId w15:val="{89F957B5-0D07-4728-B0D8-466BBE81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57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B51"/>
    <w:pPr>
      <w:ind w:left="720"/>
      <w:contextualSpacing/>
    </w:pPr>
  </w:style>
  <w:style w:type="table" w:styleId="a4">
    <w:name w:val="Table Grid"/>
    <w:basedOn w:val="a1"/>
    <w:uiPriority w:val="39"/>
    <w:rsid w:val="00225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2578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2578F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2257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225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medg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y@arsenalp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Черников</cp:lastModifiedBy>
  <cp:revision>6</cp:revision>
  <dcterms:created xsi:type="dcterms:W3CDTF">2022-11-23T18:23:00Z</dcterms:created>
  <dcterms:modified xsi:type="dcterms:W3CDTF">2022-11-25T13:37:00Z</dcterms:modified>
</cp:coreProperties>
</file>